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E" w:rsidRPr="00CE3CBE" w:rsidRDefault="00CE3CBE">
      <w:pPr>
        <w:rPr>
          <w:b/>
          <w:lang w:val="en-US"/>
        </w:rPr>
      </w:pPr>
      <w:r w:rsidRPr="00CE3CBE">
        <w:rPr>
          <w:b/>
          <w:lang w:val="en-US"/>
        </w:rPr>
        <w:t>The impact of COVID-19 on food insecurity</w:t>
      </w:r>
    </w:p>
    <w:p w:rsidR="00E27864" w:rsidRDefault="004C5E57">
      <w:pPr>
        <w:rPr>
          <w:lang w:val="en-US"/>
        </w:rPr>
      </w:pPr>
      <w:r>
        <w:rPr>
          <w:lang w:val="en-US"/>
        </w:rPr>
        <w:t xml:space="preserve">-The COVID-19 pandemic has increased food insecurity in Canada. As of May 2020, 14.6% of Canadians indicated that they lived in a household where there was food insecurity. </w:t>
      </w:r>
      <w:proofErr w:type="gramStart"/>
      <w:r>
        <w:rPr>
          <w:lang w:val="en-US"/>
        </w:rPr>
        <w:t>This was an increase from the 10.5% of Canadians who reported experiencing food ins</w:t>
      </w:r>
      <w:r w:rsidR="000776B5">
        <w:rPr>
          <w:lang w:val="en-US"/>
        </w:rPr>
        <w:t>ecurity in 2017/18.</w:t>
      </w:r>
      <w:proofErr w:type="gramEnd"/>
      <w:r w:rsidR="000776B5">
        <w:rPr>
          <w:lang w:val="en-US"/>
        </w:rPr>
        <w:t xml:space="preserve"> </w:t>
      </w:r>
      <w:r w:rsidR="00CE3D30">
        <w:rPr>
          <w:lang w:val="en-US"/>
        </w:rPr>
        <w:t>[26</w:t>
      </w:r>
      <w:r w:rsidR="002D1797">
        <w:rPr>
          <w:lang w:val="en-US"/>
        </w:rPr>
        <w:t>]</w:t>
      </w:r>
      <w:r w:rsidR="000776B5">
        <w:rPr>
          <w:lang w:val="en-US"/>
        </w:rPr>
        <w:t xml:space="preserve"> </w:t>
      </w:r>
    </w:p>
    <w:p w:rsidR="00B90A88" w:rsidRDefault="000776B5">
      <w:pPr>
        <w:rPr>
          <w:lang w:val="en-US"/>
        </w:rPr>
      </w:pPr>
      <w:r>
        <w:rPr>
          <w:lang w:val="en-US"/>
        </w:rPr>
        <w:t>-As of May 2020, 19.2% of households with children reported experiencing food insecurity, compared to 12.2% of households without children. Households with children were more likely to be worried about food running out befo</w:t>
      </w:r>
      <w:r w:rsidR="00DA0AFD">
        <w:rPr>
          <w:lang w:val="en-US"/>
        </w:rPr>
        <w:t>re there was money to buy more</w:t>
      </w:r>
      <w:r>
        <w:rPr>
          <w:lang w:val="en-US"/>
        </w:rPr>
        <w:t>, and to report having difficulty a</w:t>
      </w:r>
      <w:r w:rsidR="00DA0AFD">
        <w:rPr>
          <w:lang w:val="en-US"/>
        </w:rPr>
        <w:t>ffording to eat balanced meals</w:t>
      </w:r>
      <w:r>
        <w:rPr>
          <w:lang w:val="en-US"/>
        </w:rPr>
        <w:t xml:space="preserve">. </w:t>
      </w:r>
      <w:r w:rsidR="00CE3D30">
        <w:rPr>
          <w:lang w:val="en-US"/>
        </w:rPr>
        <w:t>[26</w:t>
      </w:r>
      <w:r w:rsidR="002D1797">
        <w:rPr>
          <w:lang w:val="en-US"/>
        </w:rPr>
        <w:t>]</w:t>
      </w:r>
    </w:p>
    <w:p w:rsidR="00B17FFD" w:rsidRDefault="00A0584D">
      <w:pPr>
        <w:rPr>
          <w:lang w:val="en-US"/>
        </w:rPr>
      </w:pPr>
      <w:r>
        <w:rPr>
          <w:lang w:val="en-US"/>
        </w:rPr>
        <w:t xml:space="preserve">-Low income families </w:t>
      </w:r>
      <w:r w:rsidR="00942F8B">
        <w:rPr>
          <w:lang w:val="en-US"/>
        </w:rPr>
        <w:t xml:space="preserve">continue to </w:t>
      </w:r>
      <w:r>
        <w:rPr>
          <w:lang w:val="en-US"/>
        </w:rPr>
        <w:t xml:space="preserve">experience some of the worst economic impacts resulting from the pandemic. </w:t>
      </w:r>
      <w:r w:rsidR="00052F78">
        <w:rPr>
          <w:lang w:val="en-US"/>
        </w:rPr>
        <w:t xml:space="preserve">Beginning with the first wave of closures in </w:t>
      </w:r>
      <w:proofErr w:type="gramStart"/>
      <w:r w:rsidR="00052F78">
        <w:rPr>
          <w:lang w:val="en-US"/>
        </w:rPr>
        <w:t>Spring</w:t>
      </w:r>
      <w:proofErr w:type="gramEnd"/>
      <w:r w:rsidR="00052F78">
        <w:rPr>
          <w:lang w:val="en-US"/>
        </w:rPr>
        <w:t xml:space="preserve"> 2020</w:t>
      </w:r>
      <w:r w:rsidR="00942F8B">
        <w:rPr>
          <w:lang w:val="en-US"/>
        </w:rPr>
        <w:t>,</w:t>
      </w:r>
      <w:r>
        <w:rPr>
          <w:lang w:val="en-US"/>
        </w:rPr>
        <w:t xml:space="preserve"> many higher-wage workers</w:t>
      </w:r>
      <w:r w:rsidR="00052F78">
        <w:rPr>
          <w:lang w:val="en-US"/>
        </w:rPr>
        <w:t xml:space="preserve"> maintained their income through transitioning to working from home</w:t>
      </w:r>
      <w:r w:rsidR="000F3DD0">
        <w:rPr>
          <w:lang w:val="en-US"/>
        </w:rPr>
        <w:t>. In contrast,</w:t>
      </w:r>
      <w:r w:rsidR="00942F8B">
        <w:rPr>
          <w:lang w:val="en-US"/>
        </w:rPr>
        <w:t xml:space="preserve"> lower-wage jobs </w:t>
      </w:r>
      <w:r w:rsidR="000F3DD0">
        <w:rPr>
          <w:lang w:val="en-US"/>
        </w:rPr>
        <w:t xml:space="preserve">often </w:t>
      </w:r>
      <w:r w:rsidR="00942F8B">
        <w:rPr>
          <w:lang w:val="en-US"/>
        </w:rPr>
        <w:t>require working outside of the home</w:t>
      </w:r>
      <w:r w:rsidR="000F3DD0">
        <w:rPr>
          <w:lang w:val="en-US"/>
        </w:rPr>
        <w:t xml:space="preserve"> (e.g., service industry,</w:t>
      </w:r>
      <w:r w:rsidR="00942F8B">
        <w:rPr>
          <w:lang w:val="en-US"/>
        </w:rPr>
        <w:t xml:space="preserve"> construction)</w:t>
      </w:r>
      <w:r w:rsidR="00052F78">
        <w:rPr>
          <w:lang w:val="en-US"/>
        </w:rPr>
        <w:t xml:space="preserve">. As a result, food </w:t>
      </w:r>
      <w:r w:rsidR="00DA0AFD">
        <w:rPr>
          <w:lang w:val="en-US"/>
        </w:rPr>
        <w:t>insecurity</w:t>
      </w:r>
      <w:r w:rsidR="00052F78">
        <w:rPr>
          <w:lang w:val="en-US"/>
        </w:rPr>
        <w:t xml:space="preserve"> increased</w:t>
      </w:r>
      <w:r w:rsidR="00DA0AFD">
        <w:rPr>
          <w:lang w:val="en-US"/>
        </w:rPr>
        <w:t xml:space="preserve"> in a sector of the population that </w:t>
      </w:r>
      <w:r w:rsidR="00942F8B">
        <w:rPr>
          <w:lang w:val="en-US"/>
        </w:rPr>
        <w:t>was</w:t>
      </w:r>
      <w:r w:rsidR="00DA0AFD">
        <w:rPr>
          <w:lang w:val="en-US"/>
        </w:rPr>
        <w:t xml:space="preserve"> already experiencing challenges in accessing nutritious food prior to the pandemic</w:t>
      </w:r>
      <w:r w:rsidR="00CE3D30">
        <w:rPr>
          <w:lang w:val="en-US"/>
        </w:rPr>
        <w:t>. [15] [26</w:t>
      </w:r>
      <w:r w:rsidR="002D1797">
        <w:rPr>
          <w:lang w:val="en-US"/>
        </w:rPr>
        <w:t xml:space="preserve">] </w:t>
      </w:r>
      <w:r w:rsidR="00DA0AFD">
        <w:rPr>
          <w:lang w:val="en-US"/>
        </w:rPr>
        <w:t xml:space="preserve"> </w:t>
      </w:r>
    </w:p>
    <w:p w:rsidR="00B17FFD" w:rsidRDefault="00B17FFD">
      <w:pPr>
        <w:rPr>
          <w:lang w:val="en-US"/>
        </w:rPr>
      </w:pPr>
      <w:r>
        <w:rPr>
          <w:lang w:val="en-US"/>
        </w:rPr>
        <w:t xml:space="preserve">-A special consideration for Manitoba is the </w:t>
      </w:r>
      <w:r w:rsidR="00DA0AFD">
        <w:rPr>
          <w:lang w:val="en-US"/>
        </w:rPr>
        <w:t xml:space="preserve">above </w:t>
      </w:r>
      <w:r>
        <w:rPr>
          <w:lang w:val="en-US"/>
        </w:rPr>
        <w:t xml:space="preserve">average levels of food insecurity experienced </w:t>
      </w:r>
      <w:r w:rsidR="00DA0AFD">
        <w:rPr>
          <w:lang w:val="en-US"/>
        </w:rPr>
        <w:t>by</w:t>
      </w:r>
      <w:r>
        <w:rPr>
          <w:lang w:val="en-US"/>
        </w:rPr>
        <w:t xml:space="preserve"> Indigenous peoples, especially those living in northern communities</w:t>
      </w:r>
      <w:r w:rsidR="009B501E">
        <w:rPr>
          <w:lang w:val="en-US"/>
        </w:rPr>
        <w:t>/on reserve</w:t>
      </w:r>
      <w:r>
        <w:rPr>
          <w:lang w:val="en-US"/>
        </w:rPr>
        <w:t xml:space="preserve">. In 2012, 12.6% of Canadians experienced food insecurity, while 28.2% of Indigenous </w:t>
      </w:r>
      <w:r w:rsidR="00DA0AFD">
        <w:rPr>
          <w:lang w:val="en-US"/>
        </w:rPr>
        <w:t xml:space="preserve">people </w:t>
      </w:r>
      <w:r>
        <w:rPr>
          <w:lang w:val="en-US"/>
        </w:rPr>
        <w:t xml:space="preserve">experienced food insecurity. </w:t>
      </w:r>
      <w:r w:rsidR="000F3DD0">
        <w:rPr>
          <w:lang w:val="en-US"/>
        </w:rPr>
        <w:t xml:space="preserve">School nutrition programs (SNPs) have demonstrated significant benefits for Indigenous children living on and off reserve through providing </w:t>
      </w:r>
      <w:r>
        <w:rPr>
          <w:lang w:val="en-US"/>
        </w:rPr>
        <w:t xml:space="preserve">regular access to nutritious food. </w:t>
      </w:r>
      <w:r w:rsidR="00CE3D30">
        <w:rPr>
          <w:lang w:val="en-US"/>
        </w:rPr>
        <w:t>[28</w:t>
      </w:r>
      <w:r w:rsidR="002D1797">
        <w:rPr>
          <w:lang w:val="en-US"/>
        </w:rPr>
        <w:t xml:space="preserve">] [10] </w:t>
      </w:r>
    </w:p>
    <w:p w:rsidR="00C947BD" w:rsidRDefault="00B17FFD">
      <w:pPr>
        <w:rPr>
          <w:lang w:val="en-US"/>
        </w:rPr>
      </w:pPr>
      <w:r>
        <w:rPr>
          <w:lang w:val="en-US"/>
        </w:rPr>
        <w:t>-</w:t>
      </w:r>
      <w:r w:rsidR="00C947BD">
        <w:rPr>
          <w:lang w:val="en-US"/>
        </w:rPr>
        <w:t>As a result of these trends, there has been an increase of families and children requiring assistance accessing nutritious food since the beginning of the pandemic</w:t>
      </w:r>
      <w:r w:rsidR="003F705B">
        <w:rPr>
          <w:lang w:val="en-US"/>
        </w:rPr>
        <w:t>.</w:t>
      </w:r>
      <w:r w:rsidR="002D1797">
        <w:rPr>
          <w:lang w:val="en-US"/>
        </w:rPr>
        <w:t xml:space="preserve"> [2] [13]</w:t>
      </w:r>
      <w:r w:rsidR="00C947BD">
        <w:rPr>
          <w:lang w:val="en-US"/>
        </w:rPr>
        <w:t xml:space="preserve"> </w:t>
      </w:r>
      <w:proofErr w:type="gramStart"/>
      <w:r w:rsidR="00AD4389">
        <w:rPr>
          <w:lang w:val="en-US"/>
        </w:rPr>
        <w:t>As</w:t>
      </w:r>
      <w:proofErr w:type="gramEnd"/>
      <w:r w:rsidR="00AD4389">
        <w:rPr>
          <w:lang w:val="en-US"/>
        </w:rPr>
        <w:t xml:space="preserve"> the pandemic continues, it is likely that requests for access to SNPs will continue to increase.</w:t>
      </w:r>
      <w:r w:rsidR="00D27C5F">
        <w:rPr>
          <w:lang w:val="en-US"/>
        </w:rPr>
        <w:t xml:space="preserve"> [6]</w:t>
      </w:r>
      <w:r w:rsidR="00E77C3C">
        <w:rPr>
          <w:lang w:val="en-US"/>
        </w:rPr>
        <w:t xml:space="preserve"> </w:t>
      </w:r>
      <w:r w:rsidR="00732B09">
        <w:rPr>
          <w:lang w:val="en-US"/>
        </w:rPr>
        <w:t>[2] [19]</w:t>
      </w:r>
    </w:p>
    <w:p w:rsidR="00D2569F" w:rsidRPr="00D2569F" w:rsidRDefault="00D2569F" w:rsidP="00D2569F">
      <w:pPr>
        <w:rPr>
          <w:b/>
          <w:lang w:val="en-US"/>
        </w:rPr>
      </w:pPr>
      <w:r>
        <w:rPr>
          <w:b/>
          <w:lang w:val="en-US"/>
        </w:rPr>
        <w:t xml:space="preserve">SNP adaptations </w:t>
      </w:r>
      <w:r w:rsidR="0099676D">
        <w:rPr>
          <w:b/>
          <w:lang w:val="en-US"/>
        </w:rPr>
        <w:t xml:space="preserve">to </w:t>
      </w:r>
      <w:r w:rsidR="001F4115">
        <w:rPr>
          <w:b/>
          <w:lang w:val="en-US"/>
        </w:rPr>
        <w:t>COVID-19</w:t>
      </w:r>
    </w:p>
    <w:p w:rsidR="007B6217" w:rsidRDefault="007B6217">
      <w:pPr>
        <w:rPr>
          <w:lang w:val="en-US"/>
        </w:rPr>
      </w:pPr>
      <w:r w:rsidRPr="00D27C5F">
        <w:rPr>
          <w:lang w:val="en-US"/>
        </w:rPr>
        <w:t xml:space="preserve">-The pandemic has presented significant challenges to SNPs, both locally and nationally. </w:t>
      </w:r>
      <w:r w:rsidR="004A7EE9" w:rsidRPr="00D27C5F">
        <w:rPr>
          <w:lang w:val="en-US"/>
        </w:rPr>
        <w:t>School closures disrupt SNP facilitation</w:t>
      </w:r>
      <w:r w:rsidR="00DA1E57" w:rsidRPr="00D27C5F">
        <w:rPr>
          <w:lang w:val="en-US"/>
        </w:rPr>
        <w:t xml:space="preserve"> through the loss of program space</w:t>
      </w:r>
      <w:r w:rsidR="004A7EE9" w:rsidRPr="00D27C5F">
        <w:rPr>
          <w:lang w:val="en-US"/>
        </w:rPr>
        <w:t xml:space="preserve"> for </w:t>
      </w:r>
      <w:r w:rsidR="00DA0AFD" w:rsidRPr="00D27C5F">
        <w:rPr>
          <w:lang w:val="en-US"/>
        </w:rPr>
        <w:t>preparing</w:t>
      </w:r>
      <w:r w:rsidR="004A7EE9" w:rsidRPr="00D27C5F">
        <w:rPr>
          <w:lang w:val="en-US"/>
        </w:rPr>
        <w:t>, packaging and serving meals, as well as a loss of consistent</w:t>
      </w:r>
      <w:r w:rsidR="00DA1E57" w:rsidRPr="00D27C5F">
        <w:rPr>
          <w:lang w:val="en-US"/>
        </w:rPr>
        <w:t xml:space="preserve"> access to students. Furthermore, the SNP volunteer base of parents, teachers, principals, students and other school staff </w:t>
      </w:r>
      <w:proofErr w:type="gramStart"/>
      <w:r w:rsidR="004A7EE9" w:rsidRPr="00D27C5F">
        <w:rPr>
          <w:lang w:val="en-US"/>
        </w:rPr>
        <w:t>is disrupted</w:t>
      </w:r>
      <w:proofErr w:type="gramEnd"/>
      <w:r w:rsidR="004A7EE9" w:rsidRPr="00D27C5F">
        <w:rPr>
          <w:lang w:val="en-US"/>
        </w:rPr>
        <w:t xml:space="preserve"> through</w:t>
      </w:r>
      <w:r w:rsidR="00DA1E57" w:rsidRPr="00D27C5F">
        <w:rPr>
          <w:lang w:val="en-US"/>
        </w:rPr>
        <w:t xml:space="preserve"> school closures</w:t>
      </w:r>
      <w:r w:rsidR="00DA1E57">
        <w:rPr>
          <w:lang w:val="en-US"/>
        </w:rPr>
        <w:t>.</w:t>
      </w:r>
      <w:r w:rsidR="00CE3D30">
        <w:rPr>
          <w:lang w:val="en-US"/>
        </w:rPr>
        <w:t xml:space="preserve"> [6] [19</w:t>
      </w:r>
      <w:r w:rsidR="002D1797">
        <w:rPr>
          <w:lang w:val="en-US"/>
        </w:rPr>
        <w:t>]</w:t>
      </w:r>
      <w:r w:rsidR="00DA1E57" w:rsidRPr="00DA1E57">
        <w:rPr>
          <w:lang w:val="en-US"/>
        </w:rPr>
        <w:t xml:space="preserve"> </w:t>
      </w:r>
      <w:r w:rsidR="00DA1E57">
        <w:rPr>
          <w:lang w:val="en-US"/>
        </w:rPr>
        <w:t xml:space="preserve"> </w:t>
      </w:r>
    </w:p>
    <w:p w:rsidR="007B6217" w:rsidRDefault="007B6217">
      <w:pPr>
        <w:rPr>
          <w:lang w:val="en-US"/>
        </w:rPr>
      </w:pPr>
      <w:r>
        <w:rPr>
          <w:lang w:val="en-US"/>
        </w:rPr>
        <w:t>-In addition to the above challenges, SNPs in Manitoba reported:</w:t>
      </w:r>
      <w:r w:rsidR="0099676D">
        <w:rPr>
          <w:lang w:val="en-US"/>
        </w:rPr>
        <w:t xml:space="preserve"> </w:t>
      </w:r>
    </w:p>
    <w:p w:rsidR="007B6217" w:rsidRDefault="007B6217" w:rsidP="007B62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difficulty adapting</w:t>
      </w:r>
      <w:r w:rsidR="0099676D" w:rsidRPr="007B6217">
        <w:rPr>
          <w:lang w:val="en-US"/>
        </w:rPr>
        <w:t xml:space="preserve"> to new health and </w:t>
      </w:r>
      <w:r>
        <w:rPr>
          <w:lang w:val="en-US"/>
        </w:rPr>
        <w:t>safety guidelines</w:t>
      </w:r>
    </w:p>
    <w:p w:rsidR="007B6217" w:rsidRDefault="007B6217" w:rsidP="007B62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an </w:t>
      </w:r>
      <w:r w:rsidR="001F4115" w:rsidRPr="007B6217">
        <w:rPr>
          <w:lang w:val="en-US"/>
        </w:rPr>
        <w:t>increased numbers of st</w:t>
      </w:r>
      <w:r>
        <w:rPr>
          <w:lang w:val="en-US"/>
        </w:rPr>
        <w:t>udents requiring access to SNPs</w:t>
      </w:r>
    </w:p>
    <w:p w:rsidR="007B6217" w:rsidRDefault="007B6217" w:rsidP="007B62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</w:t>
      </w:r>
      <w:r w:rsidRPr="007B6217">
        <w:rPr>
          <w:lang w:val="en-US"/>
        </w:rPr>
        <w:t xml:space="preserve"> </w:t>
      </w:r>
      <w:r>
        <w:rPr>
          <w:lang w:val="en-US"/>
        </w:rPr>
        <w:t>limited ability to fundraise</w:t>
      </w:r>
    </w:p>
    <w:p w:rsidR="0099676D" w:rsidRPr="007B6217" w:rsidRDefault="0099676D" w:rsidP="007B6217">
      <w:pPr>
        <w:pStyle w:val="ListParagraph"/>
        <w:numPr>
          <w:ilvl w:val="0"/>
          <w:numId w:val="6"/>
        </w:numPr>
        <w:rPr>
          <w:lang w:val="en-US"/>
        </w:rPr>
      </w:pPr>
      <w:r w:rsidRPr="007B6217">
        <w:rPr>
          <w:lang w:val="en-US"/>
        </w:rPr>
        <w:t>increased food cost</w:t>
      </w:r>
      <w:r w:rsidR="007B6217" w:rsidRPr="007B6217">
        <w:rPr>
          <w:lang w:val="en-US"/>
        </w:rPr>
        <w:t>s</w:t>
      </w:r>
      <w:r w:rsidR="003B04E8">
        <w:rPr>
          <w:lang w:val="en-US"/>
        </w:rPr>
        <w:t xml:space="preserve"> </w:t>
      </w:r>
      <w:r w:rsidR="002D1797">
        <w:rPr>
          <w:lang w:val="en-US"/>
        </w:rPr>
        <w:t xml:space="preserve">[6] </w:t>
      </w:r>
      <w:r w:rsidRPr="007B6217">
        <w:rPr>
          <w:lang w:val="en-US"/>
        </w:rPr>
        <w:t xml:space="preserve"> </w:t>
      </w:r>
    </w:p>
    <w:p w:rsidR="003F705B" w:rsidRDefault="00D2569F" w:rsidP="003F705B">
      <w:pPr>
        <w:rPr>
          <w:lang w:val="en-US"/>
        </w:rPr>
      </w:pPr>
      <w:r>
        <w:rPr>
          <w:lang w:val="en-US"/>
        </w:rPr>
        <w:t>-A common approach taken by schools attempting to alleviate</w:t>
      </w:r>
      <w:r w:rsidR="00C947BD">
        <w:rPr>
          <w:lang w:val="en-US"/>
        </w:rPr>
        <w:t xml:space="preserve"> child hunger </w:t>
      </w:r>
      <w:r>
        <w:rPr>
          <w:lang w:val="en-US"/>
        </w:rPr>
        <w:t>during</w:t>
      </w:r>
      <w:r w:rsidR="00C947BD">
        <w:rPr>
          <w:lang w:val="en-US"/>
        </w:rPr>
        <w:t xml:space="preserve"> school closure</w:t>
      </w:r>
      <w:r w:rsidR="003F705B">
        <w:rPr>
          <w:lang w:val="en-US"/>
        </w:rPr>
        <w:t>s</w:t>
      </w:r>
      <w:r w:rsidR="004A7EE9">
        <w:rPr>
          <w:lang w:val="en-US"/>
        </w:rPr>
        <w:t xml:space="preserve"> </w:t>
      </w:r>
      <w:r w:rsidR="003F705B">
        <w:rPr>
          <w:lang w:val="en-US"/>
        </w:rPr>
        <w:t>was to transition</w:t>
      </w:r>
      <w:r w:rsidR="00C947BD">
        <w:rPr>
          <w:lang w:val="en-US"/>
        </w:rPr>
        <w:t xml:space="preserve"> </w:t>
      </w:r>
      <w:r>
        <w:rPr>
          <w:lang w:val="en-US"/>
        </w:rPr>
        <w:t xml:space="preserve">to an </w:t>
      </w:r>
      <w:r w:rsidR="00C947BD">
        <w:rPr>
          <w:lang w:val="en-US"/>
        </w:rPr>
        <w:t>e</w:t>
      </w:r>
      <w:r w:rsidR="00E82A11">
        <w:rPr>
          <w:lang w:val="en-US"/>
        </w:rPr>
        <w:t xml:space="preserve">mergency food supply system </w:t>
      </w:r>
      <w:r w:rsidR="0058201D">
        <w:rPr>
          <w:lang w:val="en-US"/>
        </w:rPr>
        <w:t>available only</w:t>
      </w:r>
      <w:r>
        <w:rPr>
          <w:lang w:val="en-US"/>
        </w:rPr>
        <w:t xml:space="preserve"> to</w:t>
      </w:r>
      <w:r w:rsidR="00E82A11">
        <w:rPr>
          <w:lang w:val="en-US"/>
        </w:rPr>
        <w:t xml:space="preserve"> </w:t>
      </w:r>
      <w:r w:rsidR="00C947BD">
        <w:rPr>
          <w:lang w:val="en-US"/>
        </w:rPr>
        <w:t>vulnerable</w:t>
      </w:r>
      <w:r w:rsidR="00E82A11">
        <w:rPr>
          <w:lang w:val="en-US"/>
        </w:rPr>
        <w:t xml:space="preserve"> children and families.</w:t>
      </w:r>
      <w:r w:rsidR="00436165">
        <w:rPr>
          <w:lang w:val="en-US"/>
        </w:rPr>
        <w:t xml:space="preserve"> Different </w:t>
      </w:r>
      <w:r>
        <w:rPr>
          <w:lang w:val="en-US"/>
        </w:rPr>
        <w:t>approaches</w:t>
      </w:r>
      <w:r w:rsidR="00436165">
        <w:rPr>
          <w:lang w:val="en-US"/>
        </w:rPr>
        <w:t xml:space="preserve"> include:</w:t>
      </w:r>
    </w:p>
    <w:p w:rsidR="00D2569F" w:rsidRDefault="00D2569F" w:rsidP="003F70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Distributing </w:t>
      </w:r>
      <w:r w:rsidR="000C5A3D">
        <w:rPr>
          <w:lang w:val="en-US"/>
        </w:rPr>
        <w:t>food through</w:t>
      </w:r>
      <w:r w:rsidRPr="00D2569F">
        <w:rPr>
          <w:lang w:val="en-US"/>
        </w:rPr>
        <w:t xml:space="preserve"> community </w:t>
      </w:r>
      <w:r>
        <w:rPr>
          <w:lang w:val="en-US"/>
        </w:rPr>
        <w:t xml:space="preserve">facilities (community </w:t>
      </w:r>
      <w:proofErr w:type="spellStart"/>
      <w:r w:rsidR="00D67BA9">
        <w:rPr>
          <w:lang w:val="en-US"/>
        </w:rPr>
        <w:t>centres</w:t>
      </w:r>
      <w:proofErr w:type="spellEnd"/>
      <w:r>
        <w:rPr>
          <w:lang w:val="en-US"/>
        </w:rPr>
        <w:t>, churches, etc.),</w:t>
      </w:r>
      <w:r w:rsidR="000C5A3D">
        <w:rPr>
          <w:lang w:val="en-US"/>
        </w:rPr>
        <w:t xml:space="preserve"> or delivering food</w:t>
      </w:r>
      <w:r w:rsidRPr="00D2569F">
        <w:rPr>
          <w:lang w:val="en-US"/>
        </w:rPr>
        <w:t xml:space="preserve"> to homes </w:t>
      </w:r>
      <w:r w:rsidR="00CE3D30">
        <w:rPr>
          <w:lang w:val="en-US"/>
        </w:rPr>
        <w:t>[6] [21] [4] [27] [24</w:t>
      </w:r>
      <w:r w:rsidR="002D1797">
        <w:rPr>
          <w:lang w:val="en-US"/>
        </w:rPr>
        <w:t xml:space="preserve">] [14] [13] </w:t>
      </w:r>
    </w:p>
    <w:p w:rsidR="000C5A3D" w:rsidRPr="00D67BA9" w:rsidRDefault="006839F2" w:rsidP="003F70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Innovating food service to provide more than one meal at a team, such as through replacing single meals with </w:t>
      </w:r>
      <w:r w:rsidR="00AE63C6">
        <w:rPr>
          <w:lang w:val="en-US"/>
        </w:rPr>
        <w:t xml:space="preserve">food boxes or hampers, or providing </w:t>
      </w:r>
      <w:r>
        <w:rPr>
          <w:lang w:val="en-US"/>
        </w:rPr>
        <w:t>multiple meals per pickup</w:t>
      </w:r>
      <w:r w:rsidR="00AE63C6">
        <w:rPr>
          <w:lang w:val="en-US"/>
        </w:rPr>
        <w:t xml:space="preserve"> [14]</w:t>
      </w:r>
      <w:r>
        <w:rPr>
          <w:lang w:val="en-US"/>
        </w:rPr>
        <w:t xml:space="preserve"> [13] [9] [5] [6] [21]</w:t>
      </w:r>
    </w:p>
    <w:p w:rsidR="003F705B" w:rsidRPr="00D67BA9" w:rsidRDefault="00D2569F" w:rsidP="00D2569F">
      <w:pPr>
        <w:pStyle w:val="ListParagraph"/>
        <w:numPr>
          <w:ilvl w:val="0"/>
          <w:numId w:val="1"/>
        </w:numPr>
        <w:rPr>
          <w:lang w:val="en-US"/>
        </w:rPr>
      </w:pPr>
      <w:r w:rsidRPr="00D67BA9">
        <w:rPr>
          <w:lang w:val="en-US"/>
        </w:rPr>
        <w:t>P</w:t>
      </w:r>
      <w:r w:rsidR="00C947BD" w:rsidRPr="00D67BA9">
        <w:rPr>
          <w:lang w:val="en-US"/>
        </w:rPr>
        <w:t>rov</w:t>
      </w:r>
      <w:r w:rsidR="007A5010" w:rsidRPr="00D67BA9">
        <w:rPr>
          <w:lang w:val="en-US"/>
        </w:rPr>
        <w:t>iding financial support through</w:t>
      </w:r>
      <w:r w:rsidR="00C947BD" w:rsidRPr="00D67BA9">
        <w:rPr>
          <w:lang w:val="en-US"/>
        </w:rPr>
        <w:t xml:space="preserve"> grocery vouchers</w:t>
      </w:r>
      <w:r w:rsidR="007A5010" w:rsidRPr="00D67BA9">
        <w:rPr>
          <w:lang w:val="en-US"/>
        </w:rPr>
        <w:t xml:space="preserve"> or gift cards</w:t>
      </w:r>
      <w:r w:rsidR="002D1797">
        <w:rPr>
          <w:lang w:val="en-US"/>
        </w:rPr>
        <w:t xml:space="preserve"> </w:t>
      </w:r>
      <w:r w:rsidR="00CE3D30">
        <w:rPr>
          <w:lang w:val="en-US"/>
        </w:rPr>
        <w:t>[5] [21] [19] [24</w:t>
      </w:r>
      <w:r w:rsidR="002D1797">
        <w:rPr>
          <w:lang w:val="en-US"/>
        </w:rPr>
        <w:t>] [13] [14]</w:t>
      </w:r>
      <w:r w:rsidR="003F705B" w:rsidRPr="00D67BA9">
        <w:rPr>
          <w:lang w:val="en-US"/>
        </w:rPr>
        <w:t xml:space="preserve"> </w:t>
      </w:r>
    </w:p>
    <w:p w:rsidR="004205D9" w:rsidRPr="00D2569F" w:rsidRDefault="007A5010" w:rsidP="00D256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Redirecting SNP funding and food</w:t>
      </w:r>
      <w:r w:rsidR="00436165" w:rsidRPr="00D2569F">
        <w:rPr>
          <w:lang w:val="en-US"/>
        </w:rPr>
        <w:t xml:space="preserve"> resources to food banks in order to increase capacity of othe</w:t>
      </w:r>
      <w:r w:rsidR="002D1797">
        <w:rPr>
          <w:lang w:val="en-US"/>
        </w:rPr>
        <w:t>r e</w:t>
      </w:r>
      <w:r w:rsidR="00CE3D30">
        <w:rPr>
          <w:lang w:val="en-US"/>
        </w:rPr>
        <w:t>mergency food supply options [21] [1] [19</w:t>
      </w:r>
      <w:r w:rsidR="002D1797">
        <w:rPr>
          <w:lang w:val="en-US"/>
        </w:rPr>
        <w:t>]</w:t>
      </w:r>
      <w:r w:rsidR="00436165" w:rsidRPr="00D2569F">
        <w:rPr>
          <w:lang w:val="en-US"/>
        </w:rPr>
        <w:t xml:space="preserve"> </w:t>
      </w:r>
    </w:p>
    <w:p w:rsidR="004205D9" w:rsidRPr="00F35186" w:rsidRDefault="00F35186" w:rsidP="005B0A82">
      <w:pPr>
        <w:rPr>
          <w:lang w:val="en-US"/>
        </w:rPr>
      </w:pPr>
      <w:r>
        <w:rPr>
          <w:lang w:val="en-US"/>
        </w:rPr>
        <w:t>-</w:t>
      </w:r>
      <w:r w:rsidR="004205D9" w:rsidRPr="00F35186">
        <w:rPr>
          <w:lang w:val="en-US"/>
        </w:rPr>
        <w:t xml:space="preserve">In some cases, a blend of methods </w:t>
      </w:r>
      <w:r w:rsidR="001F4115" w:rsidRPr="00F35186">
        <w:rPr>
          <w:lang w:val="en-US"/>
        </w:rPr>
        <w:t>helped to ensure families received adequate support</w:t>
      </w:r>
      <w:r w:rsidR="007A5010" w:rsidRPr="00F35186">
        <w:rPr>
          <w:lang w:val="en-US"/>
        </w:rPr>
        <w:t xml:space="preserve">. </w:t>
      </w:r>
      <w:r w:rsidR="001F4115" w:rsidRPr="00F35186">
        <w:rPr>
          <w:lang w:val="en-US"/>
        </w:rPr>
        <w:t>In both Manitoba and Ontario,</w:t>
      </w:r>
      <w:r w:rsidR="007A5010" w:rsidRPr="00F35186">
        <w:rPr>
          <w:lang w:val="en-US"/>
        </w:rPr>
        <w:t xml:space="preserve"> </w:t>
      </w:r>
      <w:r w:rsidR="0058201D">
        <w:rPr>
          <w:lang w:val="en-US"/>
        </w:rPr>
        <w:t>food programs</w:t>
      </w:r>
      <w:r w:rsidR="007A5010" w:rsidRPr="00F35186">
        <w:rPr>
          <w:lang w:val="en-US"/>
        </w:rPr>
        <w:t xml:space="preserve"> </w:t>
      </w:r>
      <w:r w:rsidR="001F4115" w:rsidRPr="00F35186">
        <w:rPr>
          <w:lang w:val="en-US"/>
        </w:rPr>
        <w:t>were</w:t>
      </w:r>
      <w:r w:rsidR="004205D9" w:rsidRPr="00F35186">
        <w:rPr>
          <w:lang w:val="en-US"/>
        </w:rPr>
        <w:t xml:space="preserve"> a</w:t>
      </w:r>
      <w:r w:rsidR="007A5010" w:rsidRPr="00F35186">
        <w:rPr>
          <w:lang w:val="en-US"/>
        </w:rPr>
        <w:t>dapted to include</w:t>
      </w:r>
      <w:r w:rsidR="00822FA8">
        <w:rPr>
          <w:lang w:val="en-US"/>
        </w:rPr>
        <w:t xml:space="preserve"> a combination of </w:t>
      </w:r>
      <w:r w:rsidR="0058201D">
        <w:rPr>
          <w:lang w:val="en-US"/>
        </w:rPr>
        <w:t xml:space="preserve">in-school meals, </w:t>
      </w:r>
      <w:r w:rsidR="00822FA8">
        <w:rPr>
          <w:lang w:val="en-US"/>
        </w:rPr>
        <w:t>food-boxes</w:t>
      </w:r>
      <w:r>
        <w:rPr>
          <w:lang w:val="en-US"/>
        </w:rPr>
        <w:t>,</w:t>
      </w:r>
      <w:r w:rsidR="004205D9" w:rsidRPr="00F35186">
        <w:rPr>
          <w:lang w:val="en-US"/>
        </w:rPr>
        <w:t xml:space="preserve"> and increased partnerships with food banks.</w:t>
      </w:r>
      <w:r w:rsidR="00CE3D30">
        <w:rPr>
          <w:lang w:val="en-US"/>
        </w:rPr>
        <w:t xml:space="preserve"> [5] [6] [21</w:t>
      </w:r>
      <w:r w:rsidR="002D1797">
        <w:rPr>
          <w:lang w:val="en-US"/>
        </w:rPr>
        <w:t xml:space="preserve">] </w:t>
      </w:r>
      <w:r w:rsidR="004205D9" w:rsidRPr="00F35186">
        <w:rPr>
          <w:lang w:val="en-US"/>
        </w:rPr>
        <w:t xml:space="preserve"> </w:t>
      </w:r>
    </w:p>
    <w:p w:rsidR="007A5010" w:rsidRPr="00F35186" w:rsidRDefault="00F35186" w:rsidP="00F35186">
      <w:pPr>
        <w:rPr>
          <w:lang w:val="en-US"/>
        </w:rPr>
      </w:pPr>
      <w:r>
        <w:rPr>
          <w:lang w:val="en-US"/>
        </w:rPr>
        <w:t>-Also common was a</w:t>
      </w:r>
      <w:r w:rsidR="004205D9" w:rsidRPr="00F35186">
        <w:rPr>
          <w:lang w:val="en-US"/>
        </w:rPr>
        <w:t xml:space="preserve"> </w:t>
      </w:r>
      <w:r>
        <w:rPr>
          <w:lang w:val="en-US"/>
        </w:rPr>
        <w:t xml:space="preserve">hybrid approach </w:t>
      </w:r>
      <w:r w:rsidR="00822FA8">
        <w:rPr>
          <w:lang w:val="en-US"/>
        </w:rPr>
        <w:t>of delivering food to</w:t>
      </w:r>
      <w:r w:rsidR="0058201D">
        <w:rPr>
          <w:lang w:val="en-US"/>
        </w:rPr>
        <w:t xml:space="preserve"> the homes of students doing remote learning, and</w:t>
      </w:r>
      <w:r w:rsidR="00822FA8">
        <w:rPr>
          <w:lang w:val="en-US"/>
        </w:rPr>
        <w:t xml:space="preserve"> providing</w:t>
      </w:r>
      <w:r w:rsidR="0058201D">
        <w:rPr>
          <w:lang w:val="en-US"/>
        </w:rPr>
        <w:t xml:space="preserve"> in-school meals to students in attendance</w:t>
      </w:r>
      <w:r w:rsidR="004205D9" w:rsidRPr="00F35186">
        <w:rPr>
          <w:lang w:val="en-US"/>
        </w:rPr>
        <w:t>.</w:t>
      </w:r>
      <w:r w:rsidR="00CE3D30">
        <w:rPr>
          <w:lang w:val="en-US"/>
        </w:rPr>
        <w:t xml:space="preserve"> [17</w:t>
      </w:r>
      <w:r w:rsidR="002D1797">
        <w:rPr>
          <w:lang w:val="en-US"/>
        </w:rPr>
        <w:t>]</w:t>
      </w:r>
      <w:r w:rsidR="00CE3D30">
        <w:rPr>
          <w:lang w:val="en-US"/>
        </w:rPr>
        <w:t xml:space="preserve"> [23] [19] [14] [13] [9]</w:t>
      </w:r>
      <w:r w:rsidR="004205D9" w:rsidRPr="00F35186">
        <w:rPr>
          <w:lang w:val="en-US"/>
        </w:rPr>
        <w:t xml:space="preserve">  </w:t>
      </w:r>
    </w:p>
    <w:p w:rsidR="00436165" w:rsidRDefault="007A5010">
      <w:pPr>
        <w:rPr>
          <w:lang w:val="en-US"/>
        </w:rPr>
      </w:pPr>
      <w:r>
        <w:rPr>
          <w:lang w:val="en-US"/>
        </w:rPr>
        <w:t>-</w:t>
      </w:r>
      <w:r w:rsidR="00E82A11">
        <w:rPr>
          <w:lang w:val="en-US"/>
        </w:rPr>
        <w:t>While these are short-term measures meant to alleviate an immediate problem,</w:t>
      </w:r>
      <w:r w:rsidR="00BE77FA">
        <w:rPr>
          <w:lang w:val="en-US"/>
        </w:rPr>
        <w:t xml:space="preserve"> the litera</w:t>
      </w:r>
      <w:r w:rsidR="00822FA8">
        <w:rPr>
          <w:lang w:val="en-US"/>
        </w:rPr>
        <w:t xml:space="preserve">ture emphasizes </w:t>
      </w:r>
      <w:r w:rsidR="00BE77FA">
        <w:rPr>
          <w:lang w:val="en-US"/>
        </w:rPr>
        <w:t xml:space="preserve">the following drawbacks of replacing </w:t>
      </w:r>
      <w:r w:rsidR="00436165">
        <w:rPr>
          <w:lang w:val="en-US"/>
        </w:rPr>
        <w:t>SNPs with emergency mea</w:t>
      </w:r>
      <w:r w:rsidR="00BE77FA">
        <w:rPr>
          <w:lang w:val="en-US"/>
        </w:rPr>
        <w:t>l distribution programs</w:t>
      </w:r>
      <w:r w:rsidR="00436165">
        <w:rPr>
          <w:lang w:val="en-US"/>
        </w:rPr>
        <w:t>:</w:t>
      </w:r>
    </w:p>
    <w:p w:rsidR="00E82A11" w:rsidRPr="007A5010" w:rsidRDefault="007A5010" w:rsidP="007A5010">
      <w:pPr>
        <w:pStyle w:val="ListParagraph"/>
        <w:numPr>
          <w:ilvl w:val="0"/>
          <w:numId w:val="4"/>
        </w:numPr>
        <w:tabs>
          <w:tab w:val="left" w:pos="810"/>
        </w:tabs>
        <w:ind w:left="720"/>
        <w:rPr>
          <w:lang w:val="en-US"/>
        </w:rPr>
      </w:pPr>
      <w:r>
        <w:rPr>
          <w:lang w:val="en-US"/>
        </w:rPr>
        <w:t>M</w:t>
      </w:r>
      <w:r w:rsidR="00E82A11" w:rsidRPr="007A5010">
        <w:rPr>
          <w:lang w:val="en-US"/>
        </w:rPr>
        <w:t xml:space="preserve">oving from a universal SNP model to a targeted hunger relief model </w:t>
      </w:r>
      <w:r>
        <w:rPr>
          <w:lang w:val="en-US"/>
        </w:rPr>
        <w:t>can</w:t>
      </w:r>
      <w:r w:rsidR="00E82A11" w:rsidRPr="007A5010">
        <w:rPr>
          <w:lang w:val="en-US"/>
        </w:rPr>
        <w:t xml:space="preserve"> increase stigma associated with accessing food programs</w:t>
      </w:r>
      <w:r w:rsidR="00CE3D30">
        <w:rPr>
          <w:lang w:val="en-US"/>
        </w:rPr>
        <w:t xml:space="preserve"> [19] </w:t>
      </w:r>
    </w:p>
    <w:p w:rsidR="00436165" w:rsidRPr="007A5010" w:rsidRDefault="007A5010" w:rsidP="007A50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is a l</w:t>
      </w:r>
      <w:r w:rsidR="00436165" w:rsidRPr="007A5010">
        <w:rPr>
          <w:lang w:val="en-US"/>
        </w:rPr>
        <w:t xml:space="preserve">arge gap between </w:t>
      </w:r>
      <w:r>
        <w:rPr>
          <w:lang w:val="en-US"/>
        </w:rPr>
        <w:t xml:space="preserve">the </w:t>
      </w:r>
      <w:r w:rsidR="00436165" w:rsidRPr="007A5010">
        <w:rPr>
          <w:lang w:val="en-US"/>
        </w:rPr>
        <w:t>num</w:t>
      </w:r>
      <w:r>
        <w:rPr>
          <w:lang w:val="en-US"/>
        </w:rPr>
        <w:t xml:space="preserve">ber </w:t>
      </w:r>
      <w:r w:rsidR="00436165" w:rsidRPr="007A5010">
        <w:rPr>
          <w:lang w:val="en-US"/>
        </w:rPr>
        <w:t xml:space="preserve">of meals served in a normal school week </w:t>
      </w:r>
      <w:r>
        <w:rPr>
          <w:lang w:val="en-US"/>
        </w:rPr>
        <w:t>versus the</w:t>
      </w:r>
      <w:r w:rsidR="00436165" w:rsidRPr="007A5010">
        <w:rPr>
          <w:lang w:val="en-US"/>
        </w:rPr>
        <w:t xml:space="preserve"> number of meals distributed through replacement programs </w:t>
      </w:r>
      <w:r w:rsidR="00CE3D30">
        <w:rPr>
          <w:lang w:val="en-US"/>
        </w:rPr>
        <w:t xml:space="preserve">[13] </w:t>
      </w:r>
    </w:p>
    <w:p w:rsidR="00436165" w:rsidRDefault="00822FA8" w:rsidP="007A50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models where food is </w:t>
      </w:r>
      <w:r w:rsidR="00436165" w:rsidRPr="007A5010">
        <w:rPr>
          <w:lang w:val="en-US"/>
        </w:rPr>
        <w:t xml:space="preserve">picked up at a community site, </w:t>
      </w:r>
      <w:r w:rsidR="007A5010">
        <w:rPr>
          <w:lang w:val="en-US"/>
        </w:rPr>
        <w:t xml:space="preserve">students </w:t>
      </w:r>
      <w:r w:rsidR="00CE3D30">
        <w:rPr>
          <w:lang w:val="en-US"/>
        </w:rPr>
        <w:t>and/</w:t>
      </w:r>
      <w:r w:rsidR="007A5010">
        <w:rPr>
          <w:lang w:val="en-US"/>
        </w:rPr>
        <w:t>or caregivers can experience challenges</w:t>
      </w:r>
      <w:r w:rsidR="00436165" w:rsidRPr="007A5010">
        <w:rPr>
          <w:lang w:val="en-US"/>
        </w:rPr>
        <w:t xml:space="preserve"> securing transportation to these sites, or accessing these sites outside of working hours</w:t>
      </w:r>
      <w:r w:rsidR="00CE3D30">
        <w:rPr>
          <w:lang w:val="en-US"/>
        </w:rPr>
        <w:t xml:space="preserve"> [7] [12]</w:t>
      </w:r>
      <w:r w:rsidR="00436165" w:rsidRPr="007A5010">
        <w:rPr>
          <w:lang w:val="en-US"/>
        </w:rPr>
        <w:t xml:space="preserve"> </w:t>
      </w:r>
    </w:p>
    <w:p w:rsidR="007A5010" w:rsidRPr="007A5010" w:rsidRDefault="00822FA8" w:rsidP="007A5010">
      <w:pPr>
        <w:rPr>
          <w:lang w:val="en-US"/>
        </w:rPr>
      </w:pPr>
      <w:r>
        <w:rPr>
          <w:b/>
          <w:lang w:val="en-US"/>
        </w:rPr>
        <w:t>The</w:t>
      </w:r>
      <w:r w:rsidR="007A5010" w:rsidRPr="00D67BA9">
        <w:rPr>
          <w:b/>
          <w:lang w:val="en-US"/>
        </w:rPr>
        <w:t xml:space="preserve"> 2021/22 school year</w:t>
      </w:r>
    </w:p>
    <w:p w:rsidR="00666731" w:rsidRDefault="004205D9">
      <w:pPr>
        <w:rPr>
          <w:lang w:val="en-US"/>
        </w:rPr>
      </w:pPr>
      <w:r>
        <w:rPr>
          <w:lang w:val="en-US"/>
        </w:rPr>
        <w:t>-</w:t>
      </w:r>
      <w:r w:rsidR="00CE3D30">
        <w:rPr>
          <w:lang w:val="en-US"/>
        </w:rPr>
        <w:t>Most provincial</w:t>
      </w:r>
      <w:r w:rsidR="00822FA8">
        <w:rPr>
          <w:lang w:val="en-US"/>
        </w:rPr>
        <w:t xml:space="preserve"> back</w:t>
      </w:r>
      <w:r w:rsidR="00CE3D30">
        <w:rPr>
          <w:lang w:val="en-US"/>
        </w:rPr>
        <w:t xml:space="preserve"> to school p</w:t>
      </w:r>
      <w:r>
        <w:rPr>
          <w:lang w:val="en-US"/>
        </w:rPr>
        <w:t xml:space="preserve">lans </w:t>
      </w:r>
      <w:r w:rsidR="00822FA8">
        <w:rPr>
          <w:lang w:val="en-US"/>
        </w:rPr>
        <w:t>for 2021/</w:t>
      </w:r>
      <w:r w:rsidR="00D712D9">
        <w:rPr>
          <w:lang w:val="en-US"/>
        </w:rPr>
        <w:t xml:space="preserve">22 </w:t>
      </w:r>
      <w:proofErr w:type="gramStart"/>
      <w:r w:rsidR="00D712D9">
        <w:rPr>
          <w:lang w:val="en-US"/>
        </w:rPr>
        <w:t>advise</w:t>
      </w:r>
      <w:proofErr w:type="gramEnd"/>
      <w:r w:rsidR="00822FA8">
        <w:rPr>
          <w:lang w:val="en-US"/>
        </w:rPr>
        <w:t xml:space="preserve"> that SNPs </w:t>
      </w:r>
      <w:r w:rsidR="00D712D9">
        <w:rPr>
          <w:lang w:val="en-US"/>
        </w:rPr>
        <w:t>will</w:t>
      </w:r>
      <w:r>
        <w:rPr>
          <w:lang w:val="en-US"/>
        </w:rPr>
        <w:t xml:space="preserve"> resume normal operation </w:t>
      </w:r>
      <w:r w:rsidR="00D712D9">
        <w:rPr>
          <w:lang w:val="en-US"/>
        </w:rPr>
        <w:t>when schools are open</w:t>
      </w:r>
      <w:r w:rsidR="00CE3D30">
        <w:rPr>
          <w:lang w:val="en-US"/>
        </w:rPr>
        <w:t>. [8] [3]</w:t>
      </w:r>
      <w:r w:rsidR="00D712D9">
        <w:rPr>
          <w:lang w:val="en-US"/>
        </w:rPr>
        <w:t xml:space="preserve"> </w:t>
      </w:r>
      <w:r w:rsidR="00CE3D30">
        <w:rPr>
          <w:lang w:val="en-US"/>
        </w:rPr>
        <w:t xml:space="preserve">[25] [11] [20] [16] [18] [22] </w:t>
      </w:r>
    </w:p>
    <w:p w:rsidR="007A5010" w:rsidRDefault="00CB25E6" w:rsidP="00CE3CBE">
      <w:pPr>
        <w:rPr>
          <w:lang w:val="en-US"/>
        </w:rPr>
      </w:pPr>
      <w:r>
        <w:rPr>
          <w:lang w:val="en-US"/>
        </w:rPr>
        <w:t>-Some provinces</w:t>
      </w:r>
      <w:r w:rsidR="007A5010">
        <w:rPr>
          <w:lang w:val="en-US"/>
        </w:rPr>
        <w:t xml:space="preserve"> have</w:t>
      </w:r>
      <w:r>
        <w:rPr>
          <w:lang w:val="en-US"/>
        </w:rPr>
        <w:t xml:space="preserve"> recommended specific precautions for </w:t>
      </w:r>
      <w:r w:rsidR="00822FA8">
        <w:rPr>
          <w:lang w:val="en-US"/>
        </w:rPr>
        <w:t>administering</w:t>
      </w:r>
      <w:r>
        <w:rPr>
          <w:lang w:val="en-US"/>
        </w:rPr>
        <w:t xml:space="preserve"> food progra</w:t>
      </w:r>
      <w:r w:rsidR="007A5010">
        <w:rPr>
          <w:lang w:val="en-US"/>
        </w:rPr>
        <w:t xml:space="preserve">ms </w:t>
      </w:r>
      <w:r w:rsidR="00822FA8">
        <w:rPr>
          <w:lang w:val="en-US"/>
        </w:rPr>
        <w:t xml:space="preserve">in </w:t>
      </w:r>
      <w:r w:rsidR="007A5010">
        <w:rPr>
          <w:lang w:val="en-US"/>
        </w:rPr>
        <w:t xml:space="preserve">the 2021/22 school year: </w:t>
      </w:r>
    </w:p>
    <w:p w:rsidR="007A5010" w:rsidRPr="007A5010" w:rsidRDefault="00F943FB" w:rsidP="007A501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Offering </w:t>
      </w:r>
      <w:r w:rsidR="007A5010" w:rsidRPr="007A5010">
        <w:rPr>
          <w:lang w:val="en-US"/>
        </w:rPr>
        <w:t>“G</w:t>
      </w:r>
      <w:r>
        <w:rPr>
          <w:lang w:val="en-US"/>
        </w:rPr>
        <w:t xml:space="preserve">rab and go” meals and </w:t>
      </w:r>
      <w:r w:rsidR="00482F95">
        <w:rPr>
          <w:lang w:val="en-US"/>
        </w:rPr>
        <w:t xml:space="preserve">snacks </w:t>
      </w:r>
      <w:r w:rsidR="00CB25E6" w:rsidRPr="007A5010">
        <w:rPr>
          <w:lang w:val="en-US"/>
        </w:rPr>
        <w:t xml:space="preserve">to be eaten in classrooms rather than </w:t>
      </w:r>
      <w:r w:rsidR="003B04E8">
        <w:rPr>
          <w:lang w:val="en-US"/>
        </w:rPr>
        <w:t xml:space="preserve">in </w:t>
      </w:r>
      <w:r w:rsidR="007A5010" w:rsidRPr="007A5010">
        <w:rPr>
          <w:lang w:val="en-US"/>
        </w:rPr>
        <w:t>cafeterias</w:t>
      </w:r>
    </w:p>
    <w:p w:rsidR="007A5010" w:rsidRPr="007A5010" w:rsidRDefault="007A5010" w:rsidP="007A5010">
      <w:pPr>
        <w:pStyle w:val="ListParagraph"/>
        <w:numPr>
          <w:ilvl w:val="0"/>
          <w:numId w:val="5"/>
        </w:numPr>
        <w:rPr>
          <w:lang w:val="en-US"/>
        </w:rPr>
      </w:pPr>
      <w:r w:rsidRPr="007A5010">
        <w:rPr>
          <w:lang w:val="en-US"/>
        </w:rPr>
        <w:t>D</w:t>
      </w:r>
      <w:r w:rsidR="00CB25E6" w:rsidRPr="007A5010">
        <w:rPr>
          <w:lang w:val="en-US"/>
        </w:rPr>
        <w:t>eliverin</w:t>
      </w:r>
      <w:r w:rsidRPr="007A5010">
        <w:rPr>
          <w:lang w:val="en-US"/>
        </w:rPr>
        <w:t>g food directly to classrooms</w:t>
      </w:r>
    </w:p>
    <w:p w:rsidR="007A5010" w:rsidRDefault="007A5010" w:rsidP="007A5010">
      <w:pPr>
        <w:pStyle w:val="ListParagraph"/>
        <w:numPr>
          <w:ilvl w:val="0"/>
          <w:numId w:val="5"/>
        </w:numPr>
        <w:rPr>
          <w:lang w:val="en-US"/>
        </w:rPr>
      </w:pPr>
      <w:r w:rsidRPr="007A5010">
        <w:rPr>
          <w:lang w:val="en-US"/>
        </w:rPr>
        <w:t>I</w:t>
      </w:r>
      <w:r w:rsidR="00CB25E6" w:rsidRPr="007A5010">
        <w:rPr>
          <w:lang w:val="en-US"/>
        </w:rPr>
        <w:t>mp</w:t>
      </w:r>
      <w:r w:rsidRPr="007A5010">
        <w:rPr>
          <w:lang w:val="en-US"/>
        </w:rPr>
        <w:t>lementing a “no sharing” policy</w:t>
      </w:r>
    </w:p>
    <w:p w:rsidR="001F4115" w:rsidRPr="001F4115" w:rsidRDefault="001F4115" w:rsidP="001F411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Incorporating nutritious, pre-packaged foods to make following health and safety guidelines easier</w:t>
      </w:r>
    </w:p>
    <w:p w:rsidR="00CE3CBE" w:rsidRDefault="007A5010" w:rsidP="00CE3D30">
      <w:pPr>
        <w:pStyle w:val="ListParagraph"/>
        <w:numPr>
          <w:ilvl w:val="0"/>
          <w:numId w:val="5"/>
        </w:numPr>
        <w:rPr>
          <w:lang w:val="en-US"/>
        </w:rPr>
      </w:pPr>
      <w:r w:rsidRPr="007A5010">
        <w:rPr>
          <w:lang w:val="en-US"/>
        </w:rPr>
        <w:t>Only permitting use of</w:t>
      </w:r>
      <w:r w:rsidR="001F4115">
        <w:rPr>
          <w:lang w:val="en-US"/>
        </w:rPr>
        <w:t xml:space="preserve"> personal water bottles </w:t>
      </w:r>
      <w:r w:rsidR="00CE3D30">
        <w:rPr>
          <w:lang w:val="en-US"/>
        </w:rPr>
        <w:t xml:space="preserve">[5] [6] [11] [20] [18] </w:t>
      </w:r>
    </w:p>
    <w:p w:rsidR="00EB1465" w:rsidRDefault="00EB1465" w:rsidP="00EB1465">
      <w:pPr>
        <w:jc w:val="center"/>
      </w:pPr>
    </w:p>
    <w:p w:rsidR="00EB1465" w:rsidRDefault="00EB1465" w:rsidP="00EB1465">
      <w:pPr>
        <w:jc w:val="center"/>
      </w:pPr>
    </w:p>
    <w:p w:rsidR="00EB1465" w:rsidRDefault="00EB1465" w:rsidP="00EB1465">
      <w:pPr>
        <w:jc w:val="center"/>
      </w:pPr>
    </w:p>
    <w:p w:rsidR="00EB1465" w:rsidRDefault="00EB1465" w:rsidP="00EB1465">
      <w:pPr>
        <w:jc w:val="center"/>
      </w:pPr>
    </w:p>
    <w:p w:rsidR="00EB1465" w:rsidRDefault="00EB1465" w:rsidP="00EB1465">
      <w:pPr>
        <w:jc w:val="center"/>
      </w:pPr>
    </w:p>
    <w:p w:rsidR="00EB1465" w:rsidRPr="001F1126" w:rsidRDefault="00EB1465" w:rsidP="00EB1465">
      <w:pPr>
        <w:jc w:val="center"/>
      </w:pPr>
      <w:bookmarkStart w:id="0" w:name="_GoBack"/>
      <w:bookmarkEnd w:id="0"/>
      <w:r w:rsidRPr="001F1126">
        <w:lastRenderedPageBreak/>
        <w:t>Works Cited</w:t>
      </w:r>
    </w:p>
    <w:p w:rsidR="00EB1465" w:rsidRDefault="00EB1465" w:rsidP="00EB1465"/>
    <w:p w:rsidR="00EB1465" w:rsidRDefault="00EB1465" w:rsidP="00EB1465">
      <w:pPr>
        <w:spacing w:before="120" w:after="120" w:line="240" w:lineRule="auto"/>
        <w:ind w:left="360"/>
      </w:pPr>
      <w:r>
        <w:t xml:space="preserve">[1] </w:t>
      </w:r>
      <w:r w:rsidRPr="006C3018">
        <w:t xml:space="preserve">Alberta Government. (2020). “Nutrition Program Support Continues for Students.” Accessed September 2021 at: </w:t>
      </w:r>
      <w:r w:rsidRPr="00521822">
        <w:t>https://www.alberta.ca/release.cfm?xID=69985583EED83-0C75-4535-C73FD796C40C1802</w:t>
      </w:r>
      <w:r>
        <w:t>.</w:t>
      </w:r>
    </w:p>
    <w:p w:rsidR="00EB1465" w:rsidRPr="006C3018" w:rsidRDefault="00EB1465" w:rsidP="00EB1465">
      <w:pPr>
        <w:ind w:left="360"/>
      </w:pPr>
      <w:r w:rsidRPr="00521822">
        <w:t>[2] Breakfast Club of Canada. (2020). “Feeding Children and Families in the Wake of Covid-19”. Accessed September 2021 at: https://www.breakfastclubcanada.org/feeding-children-and-families-in-the-wake-of-covid-19/</w:t>
      </w:r>
      <w:r>
        <w:t>.</w:t>
      </w:r>
    </w:p>
    <w:p w:rsidR="00EB1465" w:rsidRPr="00521822" w:rsidRDefault="00EB1465" w:rsidP="00EB1465">
      <w:pPr>
        <w:spacing w:before="120" w:after="120" w:line="240" w:lineRule="auto"/>
        <w:ind w:left="360"/>
        <w:rPr>
          <w:rStyle w:val="Hyperlink"/>
        </w:rPr>
      </w:pPr>
      <w:r>
        <w:t xml:space="preserve">[3] </w:t>
      </w:r>
      <w:r w:rsidRPr="006C3018">
        <w:t xml:space="preserve">British Columbia Department of Education and Training. (2021). “COVID-19 Safe Schools.” Accessed </w:t>
      </w:r>
      <w:r>
        <w:t xml:space="preserve">September 2021 </w:t>
      </w:r>
      <w:r w:rsidRPr="006C3018">
        <w:t>at: https://www2.gov.bc.xca/gov/content/education-training/k-12/covid-19-safe-schools#2021-22-plan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[4] </w:t>
      </w:r>
      <w:r w:rsidRPr="006C3018">
        <w:t>Burnaby Schools. “Supporting Families with Food.” Board of Education Burnaby. Accessed September 2021 at: https://burnabyschools.ca/supporting-families-with-food/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[5] </w:t>
      </w:r>
      <w:r w:rsidRPr="006C3018">
        <w:t>Child Nutrition Council of Manitoba. (2020). “2019-2020 Annual Report.” 1-16.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[6] </w:t>
      </w:r>
      <w:r w:rsidRPr="006C3018">
        <w:t xml:space="preserve">Child Nutrition Council of Manitoba. (2021). “2020-2021 Annual Report.” 1-16. </w:t>
      </w:r>
    </w:p>
    <w:p w:rsidR="00EB1465" w:rsidRPr="00521822" w:rsidRDefault="00EB1465" w:rsidP="00EB1465">
      <w:pPr>
        <w:spacing w:before="120" w:after="120" w:line="240" w:lineRule="auto"/>
        <w:ind w:left="360"/>
        <w:rPr>
          <w:lang w:val="en-US"/>
        </w:rPr>
      </w:pPr>
      <w:r>
        <w:t xml:space="preserve">[7] </w:t>
      </w:r>
      <w:r w:rsidRPr="00521822">
        <w:rPr>
          <w:lang w:val="en-US"/>
        </w:rPr>
        <w:t xml:space="preserve">Chrisman, Matthew and </w:t>
      </w:r>
      <w:proofErr w:type="spellStart"/>
      <w:r w:rsidRPr="00521822">
        <w:rPr>
          <w:lang w:val="en-US"/>
        </w:rPr>
        <w:t>Almain</w:t>
      </w:r>
      <w:proofErr w:type="spellEnd"/>
      <w:r w:rsidRPr="00521822">
        <w:rPr>
          <w:lang w:val="en-US"/>
        </w:rPr>
        <w:t xml:space="preserve">, </w:t>
      </w:r>
      <w:proofErr w:type="spellStart"/>
      <w:r w:rsidRPr="00521822">
        <w:rPr>
          <w:lang w:val="en-US"/>
        </w:rPr>
        <w:t>Lubna</w:t>
      </w:r>
      <w:proofErr w:type="spellEnd"/>
      <w:r w:rsidRPr="00521822">
        <w:rPr>
          <w:lang w:val="en-US"/>
        </w:rPr>
        <w:t xml:space="preserve">. (2021). “Resources Needed for Education and Meal Programs by </w:t>
      </w:r>
      <w:r>
        <w:rPr>
          <w:lang w:val="en-US"/>
        </w:rPr>
        <w:t>Urban Schoolteachers and Staff d</w:t>
      </w:r>
      <w:r w:rsidRPr="00521822">
        <w:rPr>
          <w:lang w:val="en-US"/>
        </w:rPr>
        <w:t xml:space="preserve">uring the 2019 Coronavirus Pandemic.” </w:t>
      </w:r>
      <w:r w:rsidRPr="00521822">
        <w:rPr>
          <w:i/>
          <w:lang w:val="en-US"/>
        </w:rPr>
        <w:t xml:space="preserve">Journal of School Health, </w:t>
      </w:r>
      <w:r w:rsidRPr="00521822">
        <w:rPr>
          <w:lang w:val="en-US"/>
        </w:rPr>
        <w:t xml:space="preserve">91 (7): 535-541. </w:t>
      </w:r>
    </w:p>
    <w:p w:rsidR="00EB1465" w:rsidRPr="00521822" w:rsidRDefault="00EB1465" w:rsidP="00EB1465">
      <w:pPr>
        <w:spacing w:before="120" w:after="120" w:line="240" w:lineRule="auto"/>
        <w:ind w:left="360"/>
        <w:rPr>
          <w:color w:val="0563C1" w:themeColor="hyperlink"/>
          <w:u w:val="single"/>
        </w:rPr>
      </w:pPr>
      <w:r>
        <w:t xml:space="preserve">[8] </w:t>
      </w:r>
      <w:r w:rsidRPr="006C3018">
        <w:t>Edmonton Public Schools. (2021). “2021-2022 Back to School Plan”. Accessed September 2021 at: https://epsb.ca/media/epsb/schools/goingtoschool/schoolre-entry/2021-22-back-to-school-plan.pdf</w:t>
      </w:r>
      <w:r>
        <w:t>.</w:t>
      </w:r>
    </w:p>
    <w:p w:rsidR="00EB1465" w:rsidRPr="00521822" w:rsidRDefault="00EB1465" w:rsidP="00EB1465">
      <w:pPr>
        <w:spacing w:before="120" w:after="120" w:line="240" w:lineRule="auto"/>
        <w:ind w:left="360"/>
        <w:rPr>
          <w:lang w:val="en-US"/>
        </w:rPr>
      </w:pPr>
      <w:r>
        <w:rPr>
          <w:lang w:val="en-US"/>
        </w:rPr>
        <w:t xml:space="preserve">[9] </w:t>
      </w:r>
      <w:proofErr w:type="spellStart"/>
      <w:r w:rsidRPr="00521822">
        <w:rPr>
          <w:lang w:val="en-US"/>
        </w:rPr>
        <w:t>Eko</w:t>
      </w:r>
      <w:proofErr w:type="spellEnd"/>
      <w:r w:rsidRPr="00521822">
        <w:rPr>
          <w:lang w:val="en-US"/>
        </w:rPr>
        <w:t xml:space="preserve">, Leanne and </w:t>
      </w:r>
      <w:proofErr w:type="spellStart"/>
      <w:r w:rsidRPr="00521822">
        <w:rPr>
          <w:lang w:val="en-US"/>
        </w:rPr>
        <w:t>Beechler</w:t>
      </w:r>
      <w:proofErr w:type="spellEnd"/>
      <w:r w:rsidRPr="00521822">
        <w:rPr>
          <w:lang w:val="en-US"/>
        </w:rPr>
        <w:t>, Liz. (2020). “Reopening Washington Schools 2020: School Nutrition Programs.” Washington Office of Superintendent of Public Instruction, OSPI Return to School Task Force Food and Nutrition Sub-Group: 1-28. Accessed September 2021 at:</w:t>
      </w:r>
      <w:r w:rsidRPr="006C3018">
        <w:t xml:space="preserve"> </w:t>
      </w:r>
      <w:r w:rsidRPr="00521822">
        <w:rPr>
          <w:lang w:val="en-US"/>
        </w:rPr>
        <w:t>https://www.k12.wa.us/sites/default/files/public/childnutrition/ReturntoSchoolGuide-Nutrition.pdf</w:t>
      </w:r>
      <w:r>
        <w:rPr>
          <w:lang w:val="en-US"/>
        </w:rP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[10] </w:t>
      </w:r>
      <w:r w:rsidRPr="006C3018">
        <w:t xml:space="preserve">Fieldhouse, Paul and Thompson, Shirley. (2012). </w:t>
      </w:r>
      <w:r>
        <w:t>“</w:t>
      </w:r>
      <w:r w:rsidRPr="006C3018">
        <w:t>Tackling Food Security</w:t>
      </w:r>
      <w:r>
        <w:t xml:space="preserve"> in</w:t>
      </w:r>
      <w:r w:rsidRPr="006C3018">
        <w:t xml:space="preserve"> Indigenous communities in Canada: The Manitoba experience.</w:t>
      </w:r>
      <w:r>
        <w:t xml:space="preserve">” Nutrition and </w:t>
      </w:r>
      <w:proofErr w:type="spellStart"/>
      <w:r>
        <w:t>Dietics</w:t>
      </w:r>
      <w:proofErr w:type="spellEnd"/>
      <w:r>
        <w:t xml:space="preserve">, 69: </w:t>
      </w:r>
      <w:r w:rsidRPr="006C3018">
        <w:t>217-221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[11] </w:t>
      </w:r>
      <w:r w:rsidRPr="006C3018">
        <w:t>Government of Northwest Territories. (2021). “JK-12 School Information.” Accessed September 2021 at: https://www.gov.nt.ca/covid-19/en/backtoschool</w:t>
      </w:r>
      <w:r>
        <w:t>.</w:t>
      </w:r>
    </w:p>
    <w:p w:rsidR="00EB1465" w:rsidRPr="00521822" w:rsidRDefault="00EB1465" w:rsidP="00EB1465">
      <w:pPr>
        <w:spacing w:before="120" w:after="120" w:line="240" w:lineRule="auto"/>
        <w:ind w:left="360"/>
        <w:rPr>
          <w:lang w:val="en-US"/>
        </w:rPr>
      </w:pPr>
      <w:r>
        <w:rPr>
          <w:lang w:val="en-US"/>
        </w:rPr>
        <w:t xml:space="preserve">[12] </w:t>
      </w:r>
      <w:r w:rsidRPr="00521822">
        <w:rPr>
          <w:lang w:val="en-US"/>
        </w:rPr>
        <w:t>Houston Independent School District. (2021). “Educational Program Report: Covid-19 Response Parent Survey Results, 2020-21.” Accessed September 2021 at: https://files.eric.ed.gov/fulltext/ED607654.pdf</w:t>
      </w:r>
      <w:r>
        <w:rPr>
          <w:lang w:val="en-US"/>
        </w:rP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[13] </w:t>
      </w:r>
      <w:r w:rsidRPr="006C3018">
        <w:t xml:space="preserve">Kinsey, Eliza, Hecht, Amelie, </w:t>
      </w:r>
      <w:proofErr w:type="spellStart"/>
      <w:r w:rsidRPr="006C3018">
        <w:t>Glagol</w:t>
      </w:r>
      <w:proofErr w:type="spellEnd"/>
      <w:r w:rsidRPr="006C3018">
        <w:t xml:space="preserve">, Caroline, Levi, </w:t>
      </w:r>
      <w:proofErr w:type="spellStart"/>
      <w:r w:rsidRPr="006C3018">
        <w:t>Ronli</w:t>
      </w:r>
      <w:proofErr w:type="spellEnd"/>
      <w:r w:rsidRPr="006C3018">
        <w:t xml:space="preserve">, Read, Margaret, Smith, Courtney, </w:t>
      </w:r>
      <w:proofErr w:type="spellStart"/>
      <w:r w:rsidRPr="006C3018">
        <w:t>Niesen</w:t>
      </w:r>
      <w:proofErr w:type="spellEnd"/>
      <w:r w:rsidRPr="006C3018">
        <w:t xml:space="preserve">, Pamela, Seligman, and Hager, Erin. (2020). </w:t>
      </w:r>
      <w:r>
        <w:t>“</w:t>
      </w:r>
      <w:r w:rsidRPr="006C3018">
        <w:t xml:space="preserve">School Closures During Covid-19: Opportunities for Innovation in Meal Service.” </w:t>
      </w:r>
      <w:r w:rsidRPr="00521822">
        <w:rPr>
          <w:i/>
        </w:rPr>
        <w:t>American Journal of Public Health</w:t>
      </w:r>
      <w:r w:rsidRPr="006C3018">
        <w:t xml:space="preserve">, 110 (11): 16535-1645. 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[14] </w:t>
      </w:r>
      <w:proofErr w:type="spellStart"/>
      <w:r w:rsidRPr="006C3018">
        <w:t>Malkus</w:t>
      </w:r>
      <w:proofErr w:type="spellEnd"/>
      <w:r w:rsidRPr="006C3018">
        <w:t xml:space="preserve">, Nat, Christensen, Cody. (2020). “School District Responses to the Covid-19 Pandemic: Round 4, Halfway Through Closures.” </w:t>
      </w:r>
      <w:r w:rsidRPr="00521822">
        <w:rPr>
          <w:i/>
        </w:rPr>
        <w:t>American Enterprises Institute</w:t>
      </w:r>
      <w:r w:rsidRPr="006C3018">
        <w:t>:</w:t>
      </w:r>
      <w:r w:rsidRPr="00521822">
        <w:rPr>
          <w:i/>
        </w:rPr>
        <w:t xml:space="preserve"> </w:t>
      </w:r>
      <w:r w:rsidRPr="006C3018">
        <w:t xml:space="preserve">1-15. Accessed September 2021 at: https://files.eric.ed.gov/fulltext/ED606202.pdf. 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lastRenderedPageBreak/>
        <w:t xml:space="preserve">[15] </w:t>
      </w:r>
      <w:r w:rsidRPr="006C3018">
        <w:t xml:space="preserve">Men, </w:t>
      </w:r>
      <w:proofErr w:type="spellStart"/>
      <w:r w:rsidRPr="006C3018">
        <w:t>Fei</w:t>
      </w:r>
      <w:proofErr w:type="spellEnd"/>
      <w:r w:rsidRPr="006C3018">
        <w:t xml:space="preserve"> and </w:t>
      </w:r>
      <w:proofErr w:type="spellStart"/>
      <w:r w:rsidRPr="006C3018">
        <w:t>Tarasuk</w:t>
      </w:r>
      <w:proofErr w:type="spellEnd"/>
      <w:r w:rsidRPr="006C3018">
        <w:t xml:space="preserve">, Valerie. (2021). “Food Insecurity amid the COVID-19 Pandemic: Food Charity, Government Assistance, and Employment.” </w:t>
      </w:r>
      <w:r w:rsidRPr="00521822">
        <w:rPr>
          <w:i/>
        </w:rPr>
        <w:t xml:space="preserve">Canadian Public Policy, </w:t>
      </w:r>
      <w:r w:rsidRPr="006C3018">
        <w:t>47(2):202-230.</w:t>
      </w:r>
    </w:p>
    <w:p w:rsidR="00EB1465" w:rsidRDefault="00EB1465" w:rsidP="00EB1465">
      <w:pPr>
        <w:spacing w:before="120" w:after="120" w:line="240" w:lineRule="auto"/>
        <w:ind w:left="360"/>
      </w:pPr>
      <w:r>
        <w:t xml:space="preserve">[16] </w:t>
      </w:r>
      <w:r w:rsidRPr="006C3018">
        <w:t xml:space="preserve">New Brunswick Department of Education and Early Childhood Development. (2021). “Healthy and Safe Schools: 2021-22 Guidelines for Covid-19 and other Infectious Diseases.” Accessed September 2021 at: </w:t>
      </w:r>
      <w:r w:rsidRPr="00882A20">
        <w:t>https://www2.gnb.ca/content/dam/gnb/Departments/ed/pdf/2021-22-guidelines.pdf</w:t>
      </w:r>
      <w:r>
        <w:rPr>
          <w:rStyle w:val="Hyperlink"/>
        </w:rPr>
        <w:t>.</w:t>
      </w:r>
    </w:p>
    <w:p w:rsidR="00EB1465" w:rsidRPr="006C3018" w:rsidRDefault="00EB1465" w:rsidP="00EB1465">
      <w:pPr>
        <w:ind w:left="360"/>
      </w:pPr>
      <w:r w:rsidRPr="00D7225B">
        <w:t xml:space="preserve">[17] New Brunswick Public Schools. </w:t>
      </w:r>
      <w:r>
        <w:t>(2021). “</w:t>
      </w:r>
      <w:r w:rsidRPr="00D7225B">
        <w:t>P-EBT Information-June 2021.</w:t>
      </w:r>
      <w:r>
        <w:t>” Accessed September 2021 at:</w:t>
      </w:r>
      <w:r w:rsidRPr="00D7225B">
        <w:t xml:space="preserve"> https://www.nbpschools.net/foodservices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  <w:rPr>
          <w:rStyle w:val="Hyperlink"/>
        </w:rPr>
      </w:pPr>
      <w:r>
        <w:t xml:space="preserve">[18] </w:t>
      </w:r>
      <w:r w:rsidRPr="006C3018">
        <w:t>Newfoundland and Labrador English School District. (2021). “Return to School Plan.” Accessed September 2021 at: https://www.gov.nl.ca/education/files/21435_ReturntoSchoolPlan_V1.pdf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[19] </w:t>
      </w:r>
      <w:r w:rsidRPr="006C3018">
        <w:t xml:space="preserve">Noyes, </w:t>
      </w:r>
      <w:proofErr w:type="spellStart"/>
      <w:r w:rsidRPr="006C3018">
        <w:t>Indra</w:t>
      </w:r>
      <w:proofErr w:type="spellEnd"/>
      <w:r w:rsidRPr="006C3018">
        <w:t xml:space="preserve"> and Lyle, Nicole</w:t>
      </w:r>
      <w:r>
        <w:t>. (2021). “Covid-19 and School F</w:t>
      </w:r>
      <w:r w:rsidRPr="006C3018">
        <w:t xml:space="preserve">ood: The Impact of the Early Stages of the Coronavirus Pandemic on Student Nutrition Programs in Ontario.” </w:t>
      </w:r>
      <w:r w:rsidRPr="00521822">
        <w:rPr>
          <w:i/>
        </w:rPr>
        <w:t>Journal of Agriculture, Food Systems, and Community Development</w:t>
      </w:r>
      <w:r w:rsidRPr="006C3018">
        <w:t>, 10(2):</w:t>
      </w:r>
      <w:r w:rsidRPr="00521822">
        <w:rPr>
          <w:i/>
        </w:rPr>
        <w:t xml:space="preserve"> </w:t>
      </w:r>
      <w:r w:rsidRPr="006C3018">
        <w:t xml:space="preserve">197-210. 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[20] </w:t>
      </w:r>
      <w:r w:rsidRPr="006C3018">
        <w:t>Nunavut Department of Education. (2021). “2021-22 Health and Safety Guidelines for Nunavut Schools.” Accessed September 2021 at: https://gov.nu.ca/sites/default/files/2021-22_health_and_safety_guidelines_eng_with_table_of_contents.pdf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  <w:rPr>
          <w:rStyle w:val="Hyperlink"/>
        </w:rPr>
      </w:pPr>
      <w:r>
        <w:t xml:space="preserve">[21] </w:t>
      </w:r>
      <w:r w:rsidRPr="006C3018">
        <w:t>Ontario Government. (2020). “Student Nutrition Program”. Accessed September 2021 at: https://www.ontario.ca/page/student-nutrition-program</w:t>
      </w:r>
      <w:r>
        <w:t>.</w:t>
      </w:r>
    </w:p>
    <w:p w:rsidR="00EB1465" w:rsidRPr="00521822" w:rsidRDefault="00EB1465" w:rsidP="00EB1465">
      <w:pPr>
        <w:spacing w:before="120" w:after="120" w:line="240" w:lineRule="auto"/>
        <w:ind w:left="360"/>
        <w:rPr>
          <w:rStyle w:val="Hyperlink"/>
        </w:rPr>
      </w:pPr>
      <w:r>
        <w:t xml:space="preserve">[22] </w:t>
      </w:r>
      <w:r w:rsidRPr="006C3018">
        <w:t>Ontario Ministry of Education and Training. (2021). “COVID-19: Health, Safety and Operational Guidance for Schools (2021-22).” Accessed September 2021 at: https://www.ontario.ca/document/covid-19-health-safety-and-operational-guidance-schools-2021-2022.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[23] </w:t>
      </w:r>
      <w:r w:rsidRPr="006C3018">
        <w:t>Pri</w:t>
      </w:r>
      <w:r>
        <w:t>n</w:t>
      </w:r>
      <w:r w:rsidRPr="006C3018">
        <w:t>ce Edward Island Department of Education and Lifelong Learning. (2021). “Programs Moves to New Non-Profit Organization.” Accessed September 2021 at: https://www.princeedwardisland.ca/en/news/pei-healthy-school-food-program-moves-to-new-non-profit-organization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rPr>
          <w:lang w:val="en-US"/>
        </w:rPr>
        <w:t xml:space="preserve">[24] </w:t>
      </w:r>
      <w:r w:rsidRPr="00521822">
        <w:rPr>
          <w:lang w:val="en-US"/>
        </w:rPr>
        <w:t xml:space="preserve">Poole, Mary, </w:t>
      </w:r>
      <w:proofErr w:type="spellStart"/>
      <w:r w:rsidRPr="00521822">
        <w:rPr>
          <w:lang w:val="en-US"/>
        </w:rPr>
        <w:t>Fleischhacker</w:t>
      </w:r>
      <w:proofErr w:type="spellEnd"/>
      <w:r w:rsidRPr="00521822">
        <w:rPr>
          <w:lang w:val="en-US"/>
        </w:rPr>
        <w:t xml:space="preserve">, Sheila, and </w:t>
      </w:r>
      <w:proofErr w:type="spellStart"/>
      <w:r w:rsidRPr="00521822">
        <w:rPr>
          <w:lang w:val="en-US"/>
        </w:rPr>
        <w:t>Bleich</w:t>
      </w:r>
      <w:proofErr w:type="spellEnd"/>
      <w:r w:rsidRPr="00521822">
        <w:rPr>
          <w:lang w:val="en-US"/>
        </w:rPr>
        <w:t xml:space="preserve">, Sara. (2021). “Addressing Child Hunger when School is Closed- Considerations during the Pandemic and Beyond.” </w:t>
      </w:r>
      <w:r w:rsidRPr="00521822">
        <w:rPr>
          <w:i/>
          <w:lang w:val="en-US"/>
        </w:rPr>
        <w:t xml:space="preserve">The New England Journal of Medicine, </w:t>
      </w:r>
      <w:r w:rsidRPr="00521822">
        <w:rPr>
          <w:lang w:val="en-US"/>
        </w:rPr>
        <w:t>384(35)</w:t>
      </w:r>
      <w:r w:rsidRPr="006C3018">
        <w:t xml:space="preserve">:1-3. 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[25] </w:t>
      </w:r>
      <w:r w:rsidRPr="006C3018">
        <w:t>Saskatchewan Department of Education. (2021). “2021-22 Safe Schools Plan.”</w:t>
      </w:r>
      <w:r>
        <w:t xml:space="preserve"> Saskatchewan Government. </w:t>
      </w:r>
      <w:r w:rsidRPr="006C3018">
        <w:t>Accessed September 2021 at: https://www.stf.sk.ca/sites/default/files/safe_schools_plan_2021-22_002.pdf</w:t>
      </w:r>
      <w:r>
        <w:t xml:space="preserve">. </w:t>
      </w:r>
    </w:p>
    <w:p w:rsidR="00EB1465" w:rsidRPr="006C3018" w:rsidRDefault="00EB1465" w:rsidP="00EB1465">
      <w:pPr>
        <w:spacing w:before="120" w:after="120" w:line="240" w:lineRule="auto"/>
        <w:ind w:left="360"/>
        <w:rPr>
          <w:rStyle w:val="Hyperlink"/>
        </w:rPr>
      </w:pPr>
      <w:r>
        <w:t xml:space="preserve">[26] </w:t>
      </w:r>
      <w:r w:rsidRPr="006C3018">
        <w:t>Statistics Canada. (2020). “Food Insecurity during the COVID-19 Pandemic, May 2020”. Accessed September 2021 at: https://www150.statcan.gc.ca/n1/pub/45-28-0001/2020001/article/00039-eng.htm</w:t>
      </w:r>
      <w:r>
        <w:t>.</w:t>
      </w:r>
    </w:p>
    <w:p w:rsidR="00EB1465" w:rsidRPr="006C3018" w:rsidRDefault="00EB1465" w:rsidP="00EB1465">
      <w:pPr>
        <w:spacing w:before="120" w:after="120" w:line="240" w:lineRule="auto"/>
        <w:ind w:left="360"/>
      </w:pPr>
      <w:r>
        <w:t xml:space="preserve">[27] </w:t>
      </w:r>
      <w:r w:rsidRPr="006C3018">
        <w:t>Vancouver School Board. (2020). “Meals for Vulnerable Students Resume.” Accessed September 2021 at: https://www.vsb.bc.ca/news/_layouts/15/ci/post.aspx?oaid=45ad9468-31ad-4812-be4b-d2daf71aade8&amp;oact=20001</w:t>
      </w:r>
      <w:r>
        <w:t>.</w:t>
      </w:r>
    </w:p>
    <w:p w:rsidR="00EB1465" w:rsidRPr="00DF00D2" w:rsidRDefault="00EB1465" w:rsidP="00EB1465">
      <w:pPr>
        <w:spacing w:before="120" w:after="120" w:line="240" w:lineRule="auto"/>
        <w:ind w:left="360"/>
      </w:pPr>
      <w:r>
        <w:rPr>
          <w:lang w:val="fr-FR"/>
        </w:rPr>
        <w:t xml:space="preserve">[28] </w:t>
      </w:r>
      <w:proofErr w:type="spellStart"/>
      <w:r w:rsidRPr="00521822">
        <w:rPr>
          <w:lang w:val="fr-FR"/>
        </w:rPr>
        <w:t>Wendimu</w:t>
      </w:r>
      <w:proofErr w:type="spellEnd"/>
      <w:r w:rsidRPr="00521822">
        <w:rPr>
          <w:lang w:val="fr-FR"/>
        </w:rPr>
        <w:t xml:space="preserve">, </w:t>
      </w:r>
      <w:proofErr w:type="spellStart"/>
      <w:r w:rsidRPr="00521822">
        <w:rPr>
          <w:lang w:val="fr-FR"/>
        </w:rPr>
        <w:t>Mengista</w:t>
      </w:r>
      <w:proofErr w:type="spellEnd"/>
      <w:r w:rsidRPr="00521822">
        <w:rPr>
          <w:lang w:val="fr-FR"/>
        </w:rPr>
        <w:t xml:space="preserve">, Desmarais, Annette, and Martens, Tabitha. </w:t>
      </w:r>
      <w:r w:rsidRPr="006C3018">
        <w:t xml:space="preserve">(2018). </w:t>
      </w:r>
      <w:r>
        <w:t>“</w:t>
      </w:r>
      <w:r w:rsidRPr="006C3018">
        <w:t>Access and Affordability of ‘Healthy’ Foods in Northern</w:t>
      </w:r>
      <w:r w:rsidRPr="00B866CF">
        <w:t xml:space="preserve"> Manitoba? The Need for Indigenous Food Sovereignty.</w:t>
      </w:r>
      <w:r>
        <w:t>”</w:t>
      </w:r>
      <w:r w:rsidRPr="00B866CF">
        <w:t xml:space="preserve"> </w:t>
      </w:r>
      <w:r w:rsidRPr="00521822">
        <w:rPr>
          <w:i/>
        </w:rPr>
        <w:t xml:space="preserve">Canadian Food Studies, </w:t>
      </w:r>
      <w:r>
        <w:t>5(</w:t>
      </w:r>
      <w:r w:rsidRPr="00B866CF">
        <w:t>2</w:t>
      </w:r>
      <w:r>
        <w:t>):</w:t>
      </w:r>
      <w:r w:rsidRPr="00521822">
        <w:rPr>
          <w:i/>
        </w:rPr>
        <w:t xml:space="preserve"> </w:t>
      </w:r>
      <w:r w:rsidRPr="00B866CF">
        <w:t xml:space="preserve">44-72. </w:t>
      </w:r>
    </w:p>
    <w:p w:rsidR="00EB1465" w:rsidRPr="00EB1465" w:rsidRDefault="00EB1465" w:rsidP="00EB1465">
      <w:pPr>
        <w:rPr>
          <w:lang w:val="en-US"/>
        </w:rPr>
      </w:pPr>
    </w:p>
    <w:sectPr w:rsidR="00EB1465" w:rsidRPr="00EB1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5D7"/>
    <w:multiLevelType w:val="hybridMultilevel"/>
    <w:tmpl w:val="6EE82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529"/>
    <w:multiLevelType w:val="hybridMultilevel"/>
    <w:tmpl w:val="F5C2A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A83"/>
    <w:multiLevelType w:val="hybridMultilevel"/>
    <w:tmpl w:val="3750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77F9"/>
    <w:multiLevelType w:val="hybridMultilevel"/>
    <w:tmpl w:val="F3B2780A"/>
    <w:lvl w:ilvl="0" w:tplc="2BC0D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3FC2"/>
    <w:multiLevelType w:val="hybridMultilevel"/>
    <w:tmpl w:val="6F42D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61B4"/>
    <w:multiLevelType w:val="hybridMultilevel"/>
    <w:tmpl w:val="26A611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7"/>
    <w:rsid w:val="00052F78"/>
    <w:rsid w:val="000776B5"/>
    <w:rsid w:val="00096270"/>
    <w:rsid w:val="000C0E6B"/>
    <w:rsid w:val="000C5A3D"/>
    <w:rsid w:val="000F3DD0"/>
    <w:rsid w:val="001F4115"/>
    <w:rsid w:val="002D1797"/>
    <w:rsid w:val="003B04E8"/>
    <w:rsid w:val="003F705B"/>
    <w:rsid w:val="004205D9"/>
    <w:rsid w:val="00436165"/>
    <w:rsid w:val="00481E0B"/>
    <w:rsid w:val="00482F95"/>
    <w:rsid w:val="004A7EE9"/>
    <w:rsid w:val="004C5E57"/>
    <w:rsid w:val="005071AB"/>
    <w:rsid w:val="0058201D"/>
    <w:rsid w:val="005B0A82"/>
    <w:rsid w:val="00666731"/>
    <w:rsid w:val="0067072A"/>
    <w:rsid w:val="006839F2"/>
    <w:rsid w:val="00732B09"/>
    <w:rsid w:val="007A5010"/>
    <w:rsid w:val="007B6217"/>
    <w:rsid w:val="00822FA8"/>
    <w:rsid w:val="00842560"/>
    <w:rsid w:val="00942F8B"/>
    <w:rsid w:val="0099676D"/>
    <w:rsid w:val="009B501E"/>
    <w:rsid w:val="009D0C38"/>
    <w:rsid w:val="009D582F"/>
    <w:rsid w:val="009F3DB7"/>
    <w:rsid w:val="00A0584D"/>
    <w:rsid w:val="00A62717"/>
    <w:rsid w:val="00A67502"/>
    <w:rsid w:val="00AD4389"/>
    <w:rsid w:val="00AE63C6"/>
    <w:rsid w:val="00B17FFD"/>
    <w:rsid w:val="00B90A88"/>
    <w:rsid w:val="00BE77FA"/>
    <w:rsid w:val="00C947BD"/>
    <w:rsid w:val="00CB25E6"/>
    <w:rsid w:val="00CE3CBE"/>
    <w:rsid w:val="00CE3D30"/>
    <w:rsid w:val="00D06D1C"/>
    <w:rsid w:val="00D12B85"/>
    <w:rsid w:val="00D2569F"/>
    <w:rsid w:val="00D27C5F"/>
    <w:rsid w:val="00D67BA9"/>
    <w:rsid w:val="00D712D9"/>
    <w:rsid w:val="00DA0AFD"/>
    <w:rsid w:val="00DA1E57"/>
    <w:rsid w:val="00DA6871"/>
    <w:rsid w:val="00E27864"/>
    <w:rsid w:val="00E77C3C"/>
    <w:rsid w:val="00E82A11"/>
    <w:rsid w:val="00EB1465"/>
    <w:rsid w:val="00EC280D"/>
    <w:rsid w:val="00F35186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8B79"/>
  <w15:chartTrackingRefBased/>
  <w15:docId w15:val="{20F32233-373D-4CF6-AC77-DB890FDE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Bartmes, Natalie (EDU)</dc:creator>
  <cp:keywords/>
  <dc:description/>
  <cp:lastModifiedBy>Susan Hornby</cp:lastModifiedBy>
  <cp:revision>2</cp:revision>
  <dcterms:created xsi:type="dcterms:W3CDTF">2021-10-22T13:32:00Z</dcterms:created>
  <dcterms:modified xsi:type="dcterms:W3CDTF">2021-10-22T13:32:00Z</dcterms:modified>
</cp:coreProperties>
</file>